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CE" w:rsidRPr="00956C8B" w:rsidRDefault="009A22CE">
      <w:pPr>
        <w:rPr>
          <w:sz w:val="12"/>
        </w:rPr>
      </w:pPr>
    </w:p>
    <w:tbl>
      <w:tblPr>
        <w:tblW w:w="9157" w:type="dxa"/>
        <w:tblInd w:w="198" w:type="dxa"/>
        <w:tblLook w:val="04A0"/>
      </w:tblPr>
      <w:tblGrid>
        <w:gridCol w:w="2406"/>
        <w:gridCol w:w="5144"/>
        <w:gridCol w:w="1607"/>
      </w:tblGrid>
      <w:tr w:rsidR="00956C8B" w:rsidRPr="00992D2A" w:rsidTr="00C2728E">
        <w:trPr>
          <w:trHeight w:val="1332"/>
        </w:trPr>
        <w:tc>
          <w:tcPr>
            <w:tcW w:w="1891" w:type="dxa"/>
            <w:shd w:val="clear" w:color="auto" w:fill="auto"/>
          </w:tcPr>
          <w:p w:rsidR="00956C8B" w:rsidRPr="00992D2A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66520" cy="709930"/>
                  <wp:effectExtent l="1905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  <w:r w:rsidRPr="00992D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472" w:type="dxa"/>
            <w:shd w:val="clear" w:color="auto" w:fill="auto"/>
          </w:tcPr>
          <w:p w:rsidR="00956C8B" w:rsidRPr="00A6476C" w:rsidRDefault="00956C8B" w:rsidP="00256006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0"/>
              </w:rPr>
            </w:pP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MYcÖRvZš¿x</w:t>
            </w:r>
            <w:proofErr w:type="spellEnd"/>
            <w:r w:rsidRPr="00A6476C">
              <w:rPr>
                <w:rFonts w:ascii="SutonnyMJ" w:hAnsi="SutonnyMJ" w:cs="SutonnyMJ"/>
                <w:sz w:val="28"/>
                <w:szCs w:val="20"/>
              </w:rPr>
              <w:t xml:space="preserve"> </w:t>
            </w: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evsjv‡`k</w:t>
            </w:r>
            <w:proofErr w:type="spellEnd"/>
            <w:r w:rsidRPr="00A6476C">
              <w:rPr>
                <w:rFonts w:ascii="SutonnyMJ" w:hAnsi="SutonnyMJ" w:cs="SutonnyMJ"/>
                <w:sz w:val="28"/>
                <w:szCs w:val="20"/>
              </w:rPr>
              <w:t xml:space="preserve"> </w:t>
            </w: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miKvi</w:t>
            </w:r>
            <w:proofErr w:type="spellEnd"/>
          </w:p>
          <w:p w:rsidR="00956C8B" w:rsidRPr="00A6476C" w:rsidRDefault="00956C8B" w:rsidP="00256006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0"/>
              </w:rPr>
            </w:pP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Dc‡Rjv</w:t>
            </w:r>
            <w:proofErr w:type="spellEnd"/>
            <w:r w:rsidRPr="00A6476C">
              <w:rPr>
                <w:rFonts w:ascii="SutonnyMJ" w:hAnsi="SutonnyMJ" w:cs="SutonnyMJ"/>
                <w:sz w:val="28"/>
                <w:szCs w:val="20"/>
              </w:rPr>
              <w:t xml:space="preserve"> </w:t>
            </w: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wkÿv</w:t>
            </w:r>
            <w:proofErr w:type="spellEnd"/>
            <w:r w:rsidRPr="00A6476C">
              <w:rPr>
                <w:rFonts w:ascii="SutonnyMJ" w:hAnsi="SutonnyMJ" w:cs="SutonnyMJ"/>
                <w:sz w:val="28"/>
                <w:szCs w:val="20"/>
              </w:rPr>
              <w:t xml:space="preserve"> </w:t>
            </w: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Awdmv‡ii</w:t>
            </w:r>
            <w:proofErr w:type="spellEnd"/>
            <w:r w:rsidRPr="00A6476C">
              <w:rPr>
                <w:rFonts w:ascii="SutonnyMJ" w:hAnsi="SutonnyMJ" w:cs="SutonnyMJ"/>
                <w:sz w:val="28"/>
                <w:szCs w:val="20"/>
              </w:rPr>
              <w:t xml:space="preserve"> </w:t>
            </w: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Kvh</w:t>
            </w:r>
            <w:r w:rsidRPr="00A6476C">
              <w:rPr>
                <w:rFonts w:ascii="SutonnyMJ" w:eastAsia="SutonnyMJ" w:hAnsi="SutonnyMJ" w:cs="SutonnyMJ"/>
                <w:sz w:val="28"/>
                <w:szCs w:val="20"/>
              </w:rPr>
              <w:t>©</w:t>
            </w:r>
            <w:r w:rsidRPr="00A6476C">
              <w:rPr>
                <w:rFonts w:ascii="SutonnyMJ" w:hAnsi="SutonnyMJ" w:cs="SutonnyMJ"/>
                <w:sz w:val="28"/>
                <w:szCs w:val="20"/>
              </w:rPr>
              <w:t>vjq</w:t>
            </w:r>
            <w:proofErr w:type="spellEnd"/>
          </w:p>
          <w:p w:rsidR="00956C8B" w:rsidRPr="00A6476C" w:rsidRDefault="00956C8B" w:rsidP="00256006">
            <w:pPr>
              <w:spacing w:after="0" w:line="240" w:lineRule="auto"/>
              <w:jc w:val="center"/>
              <w:rPr>
                <w:rFonts w:ascii="SutonnyMJ" w:hAnsi="SutonnyMJ" w:cs="SutonnyMJ"/>
                <w:sz w:val="28"/>
                <w:szCs w:val="20"/>
              </w:rPr>
            </w:pPr>
            <w:r w:rsidRPr="00A6476C">
              <w:rPr>
                <w:rFonts w:ascii="SutonnyMJ" w:hAnsi="SutonnyMJ" w:cs="SutonnyMJ"/>
                <w:sz w:val="28"/>
                <w:szCs w:val="20"/>
              </w:rPr>
              <w:t>‡</w:t>
            </w:r>
            <w:proofErr w:type="spellStart"/>
            <w:r w:rsidRPr="00A6476C">
              <w:rPr>
                <w:rFonts w:ascii="SutonnyMJ" w:hAnsi="SutonnyMJ" w:cs="SutonnyMJ"/>
                <w:sz w:val="28"/>
                <w:szCs w:val="20"/>
              </w:rPr>
              <w:t>KvUvjxcvov,‡MvcvjMÄ</w:t>
            </w:r>
            <w:proofErr w:type="spellEnd"/>
            <w:r w:rsidRPr="00A6476C">
              <w:rPr>
                <w:rFonts w:ascii="SutonnyMJ" w:hAnsi="SutonnyMJ" w:cs="SutonnyMJ"/>
                <w:sz w:val="28"/>
                <w:szCs w:val="20"/>
              </w:rPr>
              <w:t>|</w:t>
            </w:r>
          </w:p>
          <w:p w:rsidR="00956C8B" w:rsidRPr="009C326C" w:rsidRDefault="00956C8B" w:rsidP="00256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76C">
              <w:rPr>
                <w:rFonts w:ascii="Times New Roman" w:hAnsi="Times New Roman"/>
                <w:sz w:val="28"/>
                <w:szCs w:val="20"/>
              </w:rPr>
              <w:t xml:space="preserve"> ueokotali@gmail.com</w:t>
            </w:r>
          </w:p>
        </w:tc>
        <w:tc>
          <w:tcPr>
            <w:tcW w:w="1794" w:type="dxa"/>
            <w:shd w:val="clear" w:color="auto" w:fill="auto"/>
          </w:tcPr>
          <w:p w:rsidR="00956C8B" w:rsidRPr="00992D2A" w:rsidRDefault="00956C8B" w:rsidP="0025600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-3810</wp:posOffset>
                  </wp:positionV>
                  <wp:extent cx="1139825" cy="864870"/>
                  <wp:effectExtent l="19050" t="0" r="3175" b="0"/>
                  <wp:wrapNone/>
                  <wp:docPr id="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86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56C8B" w:rsidRDefault="00956C8B" w:rsidP="00C2728E">
      <w:pPr>
        <w:spacing w:after="0" w:line="240" w:lineRule="auto"/>
        <w:rPr>
          <w:rFonts w:ascii="SutonnyMJ" w:hAnsi="SutonnyMJ" w:cs="SutonnyMJ"/>
          <w:sz w:val="20"/>
          <w:szCs w:val="20"/>
        </w:rPr>
      </w:pPr>
    </w:p>
    <w:p w:rsidR="00956C8B" w:rsidRPr="00956C8B" w:rsidRDefault="00956C8B" w:rsidP="00C2728E">
      <w:pPr>
        <w:spacing w:after="0" w:line="240" w:lineRule="auto"/>
        <w:rPr>
          <w:sz w:val="6"/>
        </w:rPr>
      </w:pPr>
    </w:p>
    <w:p w:rsidR="00956C8B" w:rsidRDefault="00956C8B" w:rsidP="00C2728E">
      <w:pPr>
        <w:spacing w:after="0" w:line="240" w:lineRule="auto"/>
        <w:jc w:val="center"/>
        <w:rPr>
          <w:rFonts w:ascii="NikoshBAN" w:hAnsi="NikoshBAN" w:cs="NikoshBAN"/>
          <w:b/>
          <w:sz w:val="30"/>
          <w:szCs w:val="30"/>
        </w:rPr>
      </w:pPr>
      <w:r w:rsidRPr="00032217">
        <w:rPr>
          <w:rFonts w:ascii="NikoshBAN" w:hAnsi="NikoshBAN" w:cs="NikoshBAN"/>
          <w:b/>
          <w:bCs/>
          <w:sz w:val="30"/>
          <w:szCs w:val="30"/>
        </w:rPr>
        <w:t xml:space="preserve">কোভিড-১৯ </w:t>
      </w:r>
      <w:proofErr w:type="spellStart"/>
      <w:r w:rsidRPr="00032217">
        <w:rPr>
          <w:rFonts w:ascii="NikoshBAN" w:hAnsi="NikoshBAN" w:cs="NikoshBAN"/>
          <w:b/>
          <w:bCs/>
          <w:sz w:val="30"/>
          <w:szCs w:val="30"/>
        </w:rPr>
        <w:t>পরিস্থিতিতে</w:t>
      </w:r>
      <w:r w:rsidRPr="00032217">
        <w:rPr>
          <w:rFonts w:ascii="NikoshBAN" w:hAnsi="NikoshBAN" w:cs="NikoshBAN"/>
          <w:b/>
          <w:sz w:val="30"/>
          <w:szCs w:val="30"/>
        </w:rPr>
        <w:t>জনস্বাস্থ্য</w:t>
      </w:r>
      <w:proofErr w:type="spellEnd"/>
      <w:r w:rsidRPr="00032217">
        <w:rPr>
          <w:rFonts w:ascii="NikoshBAN" w:hAnsi="NikoshBAN" w:cs="NikoshBAN"/>
          <w:b/>
          <w:sz w:val="30"/>
          <w:szCs w:val="30"/>
        </w:rPr>
        <w:t xml:space="preserve"> ও </w:t>
      </w:r>
      <w:proofErr w:type="spellStart"/>
      <w:r w:rsidRPr="00032217">
        <w:rPr>
          <w:rFonts w:ascii="NikoshBAN" w:hAnsi="NikoshBAN" w:cs="NikoshBAN"/>
          <w:b/>
          <w:sz w:val="30"/>
          <w:szCs w:val="30"/>
        </w:rPr>
        <w:t>স্বাস্থ্যবিধিমেনেবিদ্যালয়পুনরায়চালু</w:t>
      </w:r>
      <w:r>
        <w:rPr>
          <w:rFonts w:ascii="NikoshBAN" w:hAnsi="NikoshBAN" w:cs="NikoshBAN"/>
          <w:b/>
          <w:sz w:val="30"/>
          <w:szCs w:val="30"/>
        </w:rPr>
        <w:t>করণেরসংক্ষিপ্তবিবরণী</w:t>
      </w:r>
      <w:proofErr w:type="spellEnd"/>
      <w:r>
        <w:rPr>
          <w:rFonts w:ascii="NikoshBAN" w:hAnsi="NikoshBAN" w:cs="NikoshBAN"/>
          <w:b/>
          <w:sz w:val="30"/>
          <w:szCs w:val="30"/>
        </w:rPr>
        <w:t xml:space="preserve"> :</w:t>
      </w:r>
    </w:p>
    <w:p w:rsidR="00956C8B" w:rsidRDefault="00956C8B" w:rsidP="00C2728E">
      <w:pPr>
        <w:spacing w:after="0" w:line="240" w:lineRule="auto"/>
        <w:jc w:val="center"/>
        <w:rPr>
          <w:rFonts w:ascii="NikoshBAN" w:hAnsi="NikoshBAN" w:cs="NikoshBAN"/>
          <w:b/>
          <w:sz w:val="30"/>
          <w:szCs w:val="30"/>
        </w:rPr>
      </w:pPr>
    </w:p>
    <w:tbl>
      <w:tblPr>
        <w:tblStyle w:val="TableGrid"/>
        <w:tblW w:w="9655" w:type="dxa"/>
        <w:tblLook w:val="04A0"/>
      </w:tblPr>
      <w:tblGrid>
        <w:gridCol w:w="2728"/>
        <w:gridCol w:w="2037"/>
        <w:gridCol w:w="2581"/>
        <w:gridCol w:w="2309"/>
      </w:tblGrid>
      <w:tr w:rsidR="00956C8B" w:rsidRPr="00956C8B" w:rsidTr="00256006">
        <w:trPr>
          <w:trHeight w:val="394"/>
        </w:trPr>
        <w:tc>
          <w:tcPr>
            <w:tcW w:w="2728" w:type="dxa"/>
          </w:tcPr>
          <w:p w:rsidR="00956C8B" w:rsidRPr="00956C8B" w:rsidRDefault="00956C8B" w:rsidP="00C2728E">
            <w:pPr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১।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থানাঃ</w:t>
            </w:r>
            <w:proofErr w:type="spellEnd"/>
          </w:p>
        </w:tc>
        <w:tc>
          <w:tcPr>
            <w:tcW w:w="6927" w:type="dxa"/>
            <w:gridSpan w:val="3"/>
          </w:tcPr>
          <w:p w:rsidR="00956C8B" w:rsidRPr="00956C8B" w:rsidRDefault="00220C9A" w:rsidP="00C2728E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কোটালীপাড়া</w:t>
            </w:r>
            <w:proofErr w:type="spellEnd"/>
          </w:p>
        </w:tc>
      </w:tr>
      <w:tr w:rsidR="00956C8B" w:rsidRPr="00956C8B" w:rsidTr="00256006">
        <w:trPr>
          <w:trHeight w:val="394"/>
        </w:trPr>
        <w:tc>
          <w:tcPr>
            <w:tcW w:w="2728" w:type="dxa"/>
          </w:tcPr>
          <w:p w:rsidR="00956C8B" w:rsidRPr="00956C8B" w:rsidRDefault="00956C8B" w:rsidP="00256006">
            <w:pPr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২।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জেলাঃ</w:t>
            </w:r>
            <w:proofErr w:type="spellEnd"/>
          </w:p>
        </w:tc>
        <w:tc>
          <w:tcPr>
            <w:tcW w:w="6927" w:type="dxa"/>
            <w:gridSpan w:val="3"/>
          </w:tcPr>
          <w:p w:rsidR="00956C8B" w:rsidRPr="00956C8B" w:rsidRDefault="00220C9A" w:rsidP="00256006">
            <w:pPr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গোপালগঞ্জ</w:t>
            </w:r>
            <w:proofErr w:type="spellEnd"/>
          </w:p>
        </w:tc>
      </w:tr>
      <w:tr w:rsidR="00956C8B" w:rsidRPr="00956C8B" w:rsidTr="00256006">
        <w:trPr>
          <w:trHeight w:val="184"/>
        </w:trPr>
        <w:tc>
          <w:tcPr>
            <w:tcW w:w="2728" w:type="dxa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৩।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মোট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সংখ্যাঃ</w:t>
            </w:r>
            <w:proofErr w:type="spellEnd"/>
          </w:p>
        </w:tc>
        <w:tc>
          <w:tcPr>
            <w:tcW w:w="2037" w:type="dxa"/>
          </w:tcPr>
          <w:p w:rsidR="00956C8B" w:rsidRPr="00956C8B" w:rsidRDefault="00220C9A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187</w:t>
            </w:r>
          </w:p>
        </w:tc>
        <w:tc>
          <w:tcPr>
            <w:tcW w:w="2581" w:type="dxa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৪।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মোট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ক্লাস্টার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সংখ্যাঃ</w:t>
            </w:r>
            <w:proofErr w:type="spellEnd"/>
          </w:p>
        </w:tc>
        <w:tc>
          <w:tcPr>
            <w:tcW w:w="2309" w:type="dxa"/>
          </w:tcPr>
          <w:p w:rsidR="00956C8B" w:rsidRPr="00956C8B" w:rsidRDefault="00220C9A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06</w:t>
            </w:r>
          </w:p>
        </w:tc>
      </w:tr>
      <w:tr w:rsidR="00956C8B" w:rsidRPr="00956C8B" w:rsidTr="00256006">
        <w:trPr>
          <w:trHeight w:val="184"/>
        </w:trPr>
        <w:tc>
          <w:tcPr>
            <w:tcW w:w="2728" w:type="dxa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৫।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মোটছাত্র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ছাত্রীসংখ্যাঃ</w:t>
            </w:r>
            <w:proofErr w:type="spellEnd"/>
          </w:p>
        </w:tc>
        <w:tc>
          <w:tcPr>
            <w:tcW w:w="2037" w:type="dxa"/>
          </w:tcPr>
          <w:p w:rsidR="00956C8B" w:rsidRPr="00956C8B" w:rsidRDefault="0024094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22788</w:t>
            </w:r>
          </w:p>
        </w:tc>
        <w:tc>
          <w:tcPr>
            <w:tcW w:w="2581" w:type="dxa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৬।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মোট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শিক্ষক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সংখ্যাঃ</w:t>
            </w:r>
            <w:proofErr w:type="spellEnd"/>
          </w:p>
        </w:tc>
        <w:tc>
          <w:tcPr>
            <w:tcW w:w="2309" w:type="dxa"/>
          </w:tcPr>
          <w:p w:rsidR="00956C8B" w:rsidRPr="00956C8B" w:rsidRDefault="00220C9A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95</w:t>
            </w:r>
            <w:r w:rsidR="0024094B">
              <w:rPr>
                <w:rFonts w:ascii="NikoshBAN" w:hAnsi="NikoshBAN" w:cs="NikoshBAN"/>
                <w:sz w:val="26"/>
                <w:szCs w:val="26"/>
              </w:rPr>
              <w:t>2</w:t>
            </w:r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৭। কোভিড-১৯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পরবর্তী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চালুকরণের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তারিখঃ</w:t>
            </w:r>
            <w:proofErr w:type="spellEnd"/>
          </w:p>
        </w:tc>
        <w:tc>
          <w:tcPr>
            <w:tcW w:w="4890" w:type="dxa"/>
            <w:gridSpan w:val="2"/>
          </w:tcPr>
          <w:p w:rsidR="00956C8B" w:rsidRPr="00956C8B" w:rsidRDefault="0024094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02/03/2022</w:t>
            </w:r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৮।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ডিপিই’র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ওয়েবসাইটে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প্রতিবেদন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প্রকাশ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?</w:t>
            </w:r>
          </w:p>
        </w:tc>
        <w:tc>
          <w:tcPr>
            <w:tcW w:w="4890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হাঁ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না</w:t>
            </w:r>
            <w:proofErr w:type="spellEnd"/>
            <w:r w:rsidR="008260F5">
              <w:rPr>
                <w:rFonts w:ascii="NikoshBAN" w:hAnsi="NikoshBAN" w:cs="NikoshBAN"/>
                <w:sz w:val="26"/>
                <w:szCs w:val="26"/>
              </w:rPr>
              <w:t>∙</w:t>
            </w:r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৯।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জনবহুল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স্থানে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প্রতিবেদন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প্রকাশ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? </w:t>
            </w:r>
          </w:p>
        </w:tc>
        <w:tc>
          <w:tcPr>
            <w:tcW w:w="4890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হাঁ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না</w:t>
            </w:r>
            <w:proofErr w:type="spellEnd"/>
            <w:r w:rsidR="008260F5">
              <w:rPr>
                <w:rFonts w:ascii="NikoshBAN" w:hAnsi="NikoshBAN" w:cs="NikoshBAN"/>
                <w:sz w:val="26"/>
                <w:szCs w:val="26"/>
              </w:rPr>
              <w:t>∙</w:t>
            </w:r>
          </w:p>
        </w:tc>
      </w:tr>
      <w:tr w:rsidR="00956C8B" w:rsidRPr="00956C8B" w:rsidTr="00256006">
        <w:trPr>
          <w:trHeight w:val="287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১০।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কোভিডকালীন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আইসোলেশন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সেন্টার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হিসেবে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ব্যবহৃত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সংখ্যাঃ</w:t>
            </w:r>
            <w:proofErr w:type="spellEnd"/>
          </w:p>
        </w:tc>
        <w:tc>
          <w:tcPr>
            <w:tcW w:w="4890" w:type="dxa"/>
            <w:gridSpan w:val="2"/>
          </w:tcPr>
          <w:p w:rsidR="00956C8B" w:rsidRPr="00956C8B" w:rsidRDefault="0024094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নাই</w:t>
            </w:r>
            <w:proofErr w:type="spellEnd"/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১১।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অধিদপ্তরে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প্রতিবেদন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প্রেরণের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তারিখঃ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</w:p>
        </w:tc>
        <w:tc>
          <w:tcPr>
            <w:tcW w:w="4890" w:type="dxa"/>
            <w:gridSpan w:val="2"/>
          </w:tcPr>
          <w:p w:rsidR="00956C8B" w:rsidRPr="00956C8B" w:rsidRDefault="0024094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প্রেরণ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নাই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১২।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থানা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শিক্ষা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অফিসারের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নামঃ</w:t>
            </w:r>
            <w:proofErr w:type="spellEnd"/>
          </w:p>
        </w:tc>
        <w:tc>
          <w:tcPr>
            <w:tcW w:w="4890" w:type="dxa"/>
            <w:gridSpan w:val="2"/>
          </w:tcPr>
          <w:p w:rsidR="00956C8B" w:rsidRPr="00956C8B" w:rsidRDefault="00220C9A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মোঃ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আমজাদ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হোসেন</w:t>
            </w:r>
            <w:proofErr w:type="spellEnd"/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১৩।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থানাশিক্ষাঅফিসারের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ই-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মেইলঃ</w:t>
            </w:r>
            <w:proofErr w:type="spellEnd"/>
          </w:p>
        </w:tc>
        <w:tc>
          <w:tcPr>
            <w:tcW w:w="4890" w:type="dxa"/>
            <w:gridSpan w:val="2"/>
          </w:tcPr>
          <w:p w:rsidR="00956C8B" w:rsidRPr="00220C9A" w:rsidRDefault="00220C9A" w:rsidP="002560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ueokotali@gmail.com</w:t>
            </w:r>
          </w:p>
        </w:tc>
      </w:tr>
      <w:tr w:rsidR="00956C8B" w:rsidRPr="00956C8B" w:rsidTr="00256006">
        <w:trPr>
          <w:trHeight w:val="184"/>
        </w:trPr>
        <w:tc>
          <w:tcPr>
            <w:tcW w:w="4765" w:type="dxa"/>
            <w:gridSpan w:val="2"/>
          </w:tcPr>
          <w:p w:rsidR="00956C8B" w:rsidRPr="00956C8B" w:rsidRDefault="00956C8B" w:rsidP="00256006">
            <w:pPr>
              <w:spacing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১৪।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থানাশিক্ষা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অফিসারের</w:t>
            </w:r>
            <w:proofErr w:type="spellEnd"/>
            <w:r w:rsidR="00220C9A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মোবাইলঃ</w:t>
            </w:r>
            <w:proofErr w:type="spellEnd"/>
          </w:p>
        </w:tc>
        <w:tc>
          <w:tcPr>
            <w:tcW w:w="4890" w:type="dxa"/>
            <w:gridSpan w:val="2"/>
          </w:tcPr>
          <w:p w:rsidR="00956C8B" w:rsidRPr="00220C9A" w:rsidRDefault="00220C9A" w:rsidP="00256006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0C9A">
              <w:rPr>
                <w:rFonts w:ascii="Times New Roman" w:hAnsi="Times New Roman" w:cs="Times New Roman"/>
                <w:sz w:val="26"/>
                <w:szCs w:val="26"/>
              </w:rPr>
              <w:t>01716020817</w:t>
            </w:r>
          </w:p>
        </w:tc>
      </w:tr>
    </w:tbl>
    <w:p w:rsidR="00956C8B" w:rsidRDefault="00956C8B" w:rsidP="00956C8B">
      <w:pPr>
        <w:rPr>
          <w:rFonts w:ascii="SutonnyMJ" w:hAnsi="SutonnyMJ"/>
          <w:sz w:val="24"/>
          <w:szCs w:val="24"/>
        </w:rPr>
      </w:pPr>
    </w:p>
    <w:p w:rsidR="00956C8B" w:rsidRDefault="00956C8B" w:rsidP="00956C8B">
      <w:pPr>
        <w:spacing w:after="0"/>
        <w:ind w:right="-360"/>
        <w:rPr>
          <w:rFonts w:ascii="NikoshBAN" w:hAnsi="NikoshBAN" w:cs="NikoshBAN"/>
          <w:b/>
          <w:bCs/>
          <w:sz w:val="24"/>
          <w:szCs w:val="24"/>
        </w:rPr>
      </w:pPr>
      <w:r w:rsidRPr="00EA5B50">
        <w:rPr>
          <w:rFonts w:ascii="NikoshBAN" w:hAnsi="NikoshBAN" w:cs="NikoshBAN"/>
          <w:b/>
          <w:bCs/>
          <w:sz w:val="24"/>
          <w:szCs w:val="24"/>
        </w:rPr>
        <w:t xml:space="preserve">কোভিড-১৯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পরিস্থিতিতে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বিদ্যালয়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পুনরায়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চালুকরণে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প্রাথমিক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 ও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গণশিক্ষা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মন্ত্রণালয়ের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নির্দশিকা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>/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গাইড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লাইন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অনুসারে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গৃহীত</w:t>
      </w:r>
      <w:proofErr w:type="spellEnd"/>
      <w:r w:rsidR="001547F7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EA5B50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Pr="00EA5B50">
        <w:rPr>
          <w:rFonts w:ascii="NikoshBAN" w:hAnsi="NikoshBAN" w:cs="NikoshBAN"/>
          <w:b/>
          <w:bCs/>
          <w:sz w:val="24"/>
          <w:szCs w:val="24"/>
        </w:rPr>
        <w:t xml:space="preserve">। </w:t>
      </w:r>
    </w:p>
    <w:p w:rsidR="00956C8B" w:rsidRPr="00713507" w:rsidRDefault="00956C8B" w:rsidP="00956C8B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>
        <w:rPr>
          <w:rFonts w:ascii="NikoshBAN" w:hAnsi="NikoshBAN" w:cs="NikoshBAN"/>
          <w:b/>
          <w:bCs/>
          <w:sz w:val="26"/>
          <w:szCs w:val="26"/>
        </w:rPr>
        <w:t xml:space="preserve">ক. </w:t>
      </w:r>
      <w:proofErr w:type="spellStart"/>
      <w:r w:rsidRPr="00713507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="009B30A4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713507">
        <w:rPr>
          <w:rFonts w:ascii="NikoshBAN" w:hAnsi="NikoshBAN" w:cs="NikoshBAN"/>
          <w:b/>
          <w:bCs/>
          <w:sz w:val="26"/>
          <w:szCs w:val="26"/>
        </w:rPr>
        <w:t>প্রস্তুতকরণ</w:t>
      </w:r>
      <w:proofErr w:type="spellEnd"/>
      <w:r w:rsidR="009B30A4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713507">
        <w:rPr>
          <w:rFonts w:ascii="NikoshBAN" w:hAnsi="NikoshBAN" w:cs="NikoshBAN"/>
          <w:b/>
          <w:bCs/>
          <w:sz w:val="26"/>
          <w:szCs w:val="26"/>
        </w:rPr>
        <w:t>বিষয়ক</w:t>
      </w:r>
      <w:proofErr w:type="spellEnd"/>
      <w:r w:rsidR="009B30A4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713507">
        <w:rPr>
          <w:rFonts w:ascii="NikoshBAN" w:hAnsi="NikoshBAN" w:cs="NikoshBAN"/>
          <w:b/>
          <w:bCs/>
          <w:sz w:val="26"/>
          <w:szCs w:val="26"/>
        </w:rPr>
        <w:t>তথ্য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4703"/>
        <w:gridCol w:w="4230"/>
      </w:tblGrid>
      <w:tr w:rsidR="00956C8B" w:rsidRPr="00956C8B" w:rsidTr="00956C8B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956C8B" w:rsidRPr="00956C8B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</w:pP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>ক্রমিকনং</w:t>
            </w:r>
            <w:proofErr w:type="spellEnd"/>
          </w:p>
        </w:tc>
        <w:tc>
          <w:tcPr>
            <w:tcW w:w="4703" w:type="dxa"/>
            <w:shd w:val="clear" w:color="auto" w:fill="D9D9D9" w:themeFill="background1" w:themeFillShade="D9"/>
          </w:tcPr>
          <w:p w:rsidR="00956C8B" w:rsidRPr="00956C8B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6"/>
                <w:szCs w:val="26"/>
                <w:lang w:bidi="bn-IN"/>
              </w:rPr>
            </w:pPr>
            <w:r w:rsidRPr="00956C8B">
              <w:rPr>
                <w:rFonts w:ascii="NikoshBAN" w:hAnsi="NikoshBAN" w:cs="NikoshBAN" w:hint="cs"/>
                <w:b/>
                <w:bCs/>
                <w:sz w:val="26"/>
                <w:szCs w:val="26"/>
                <w:cs/>
              </w:rPr>
              <w:t xml:space="preserve">বিষয় </w:t>
            </w:r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নির্দে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</w:rPr>
              <w:t>শিকা</w:t>
            </w:r>
            <w:proofErr w:type="spellEnd"/>
          </w:p>
        </w:tc>
        <w:tc>
          <w:tcPr>
            <w:tcW w:w="4230" w:type="dxa"/>
            <w:shd w:val="clear" w:color="auto" w:fill="D9D9D9" w:themeFill="background1" w:themeFillShade="D9"/>
          </w:tcPr>
          <w:p w:rsidR="00956C8B" w:rsidRPr="00956C8B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</w:pP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</w:rPr>
              <w:t>গৃহীত</w:t>
            </w:r>
            <w:proofErr w:type="spellEnd"/>
            <w:r w:rsidR="001547F7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</w:rPr>
              <w:t>কার্যক্রম</w:t>
            </w:r>
            <w:proofErr w:type="spellEnd"/>
          </w:p>
        </w:tc>
      </w:tr>
      <w:tr w:rsidR="00956C8B" w:rsidRPr="00956C8B" w:rsidTr="00956C8B">
        <w:trPr>
          <w:trHeight w:val="1214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১.0</w:t>
            </w:r>
          </w:p>
        </w:tc>
        <w:tc>
          <w:tcPr>
            <w:tcW w:w="4703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পুনরায়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চালুকরণ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বিষয়ক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পরিকল্পনা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জমাদানকারী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বিদ্যালয়ের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সংখ্যাঃ</w:t>
            </w:r>
            <w:proofErr w:type="spellEnd"/>
          </w:p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একটি</w:t>
            </w:r>
            <w:proofErr w:type="spellEnd"/>
            <w:r w:rsidR="00174BC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জমাকৃত</w:t>
            </w:r>
            <w:proofErr w:type="spellEnd"/>
            <w:r w:rsidR="00174BC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পরিকল্পনা</w:t>
            </w:r>
            <w:proofErr w:type="spellEnd"/>
            <w:r w:rsidR="00174BC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সংযুক্ত</w:t>
            </w:r>
            <w:proofErr w:type="spellEnd"/>
            <w:r w:rsidR="00174BC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করুণ</w:t>
            </w:r>
            <w:proofErr w:type="spellEnd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230" w:type="dxa"/>
            <w:shd w:val="clear" w:color="auto" w:fill="FFFFFF" w:themeFill="background1"/>
          </w:tcPr>
          <w:p w:rsidR="00956C8B" w:rsidRPr="00956C8B" w:rsidRDefault="00956C8B" w:rsidP="00256006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6"/>
                <w:szCs w:val="26"/>
              </w:rPr>
            </w:pPr>
          </w:p>
          <w:p w:rsidR="00956C8B" w:rsidRPr="00956C8B" w:rsidRDefault="00783B0B" w:rsidP="00256006">
            <w:pPr>
              <w:pStyle w:val="ListParagraph"/>
              <w:spacing w:after="0" w:line="240" w:lineRule="auto"/>
              <w:ind w:left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187</w:t>
            </w:r>
          </w:p>
        </w:tc>
      </w:tr>
      <w:tr w:rsidR="00956C8B" w:rsidRPr="00956C8B" w:rsidTr="00956C8B">
        <w:trPr>
          <w:trHeight w:val="53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2.0</w:t>
            </w:r>
          </w:p>
        </w:tc>
        <w:tc>
          <w:tcPr>
            <w:tcW w:w="4703" w:type="dxa"/>
            <w:shd w:val="clear" w:color="auto" w:fill="FFFFFF" w:themeFill="background1"/>
          </w:tcPr>
          <w:p w:rsidR="00956C8B" w:rsidRPr="00956C8B" w:rsidRDefault="00956C8B" w:rsidP="00174BCB">
            <w:pPr>
              <w:spacing w:after="160" w:line="259" w:lineRule="auto"/>
              <w:rPr>
                <w:rFonts w:ascii="NikoshBAN" w:hAnsi="NikoshBAN" w:cs="NikoshBAN"/>
                <w:bCs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পুনরায়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চালু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করার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পূর্বে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বিদ্যালয়কর্তৃক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বিভিন্ন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কার্যক্রমের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</w:t>
            </w:r>
            <w:proofErr w:type="spellEnd"/>
            <w:r w:rsidR="00174BC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সংক্ষেপঃ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যেমন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-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পিপিইউপকরণ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সংগ্রহ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সংশ্লিষ্ট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এলাকা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পরিস্কার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পরিচ্ছন্নতা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শিক্ষক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শিক্ষার্থীদের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বসার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ব্যবস্থাপনা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4230" w:type="dxa"/>
            <w:shd w:val="clear" w:color="auto" w:fill="FFFFFF" w:themeFill="background1"/>
          </w:tcPr>
          <w:p w:rsidR="00956C8B" w:rsidRPr="00C96B34" w:rsidRDefault="00783B0B" w:rsidP="00653291">
            <w:pPr>
              <w:spacing w:line="240" w:lineRule="auto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1.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পিপিই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উপকরণ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সংগ্রহ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হয়েছে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  <w:p w:rsidR="00783B0B" w:rsidRPr="00C96B34" w:rsidRDefault="00783B0B" w:rsidP="00653291">
            <w:pPr>
              <w:spacing w:line="240" w:lineRule="auto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2.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বিদ্যালয়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প্রঙ্গন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ও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শ্রেণিকক্ষ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পরিস্কার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পরিচ্ছন্ন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হয়েছে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  <w:p w:rsidR="00956C8B" w:rsidRPr="00C96B34" w:rsidRDefault="00783B0B" w:rsidP="00653291">
            <w:pPr>
              <w:spacing w:line="240" w:lineRule="auto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3.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শারীরিক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দূরত্ব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বজায়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রেখে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নিরাপদ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শিখন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পরিবশে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নিশ্চত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হয়েছে</w:t>
            </w:r>
            <w:proofErr w:type="spellEnd"/>
            <w:r w:rsidRPr="00C96B34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</w:tc>
      </w:tr>
      <w:tr w:rsidR="00956C8B" w:rsidRPr="00956C8B" w:rsidTr="00956C8B"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lastRenderedPageBreak/>
              <w:t>3.0</w:t>
            </w:r>
          </w:p>
        </w:tc>
        <w:tc>
          <w:tcPr>
            <w:tcW w:w="4703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হাত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ধোয়ার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জন্য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নিরাপদ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পানি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সরবরাহ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(running water)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সাবানের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আছে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এমন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সংখ্যাঃ</w:t>
            </w:r>
            <w:proofErr w:type="spellEnd"/>
          </w:p>
        </w:tc>
        <w:tc>
          <w:tcPr>
            <w:tcW w:w="4230" w:type="dxa"/>
            <w:shd w:val="clear" w:color="auto" w:fill="FFFFFF" w:themeFill="background1"/>
          </w:tcPr>
          <w:p w:rsidR="00956C8B" w:rsidRPr="00956C8B" w:rsidRDefault="009B30A4" w:rsidP="00256006">
            <w:pPr>
              <w:spacing w:after="80" w:line="240" w:lineRule="auto"/>
              <w:ind w:hanging="18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187</w:t>
            </w:r>
          </w:p>
        </w:tc>
      </w:tr>
      <w:tr w:rsidR="00956C8B" w:rsidRPr="00956C8B" w:rsidTr="00956C8B"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৪.০</w:t>
            </w:r>
          </w:p>
        </w:tc>
        <w:tc>
          <w:tcPr>
            <w:tcW w:w="4703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স্বাস্থ্য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তথ্য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সংগ্রহ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পর্যবেক্ষণ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বিষয়ক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ব্যবস্থাপনাঃ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যেমন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-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রেজিস্টার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প্রস্তুতি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রেজিস্টারে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স্বাস্থ্যকর্মী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কমিনিটিক্লিনিক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ইউনিয়ন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স্বাস্থ্য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কেন্দ্রের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নাম্বার</w:t>
            </w:r>
            <w:proofErr w:type="spellEnd"/>
            <w:r w:rsidR="009B30A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সংরক্ষণ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</w:p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</w:pPr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একটি</w:t>
            </w:r>
            <w:proofErr w:type="spellEnd"/>
            <w:r w:rsidR="009B30A4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রেজিস্টারের</w:t>
            </w:r>
            <w:proofErr w:type="spellEnd"/>
            <w:r w:rsidR="009B30A4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ছবি</w:t>
            </w:r>
            <w:proofErr w:type="spellEnd"/>
            <w:r w:rsidR="009B30A4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সংযুক্ত</w:t>
            </w:r>
            <w:proofErr w:type="spellEnd"/>
            <w:r w:rsidR="009B30A4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করুণ</w:t>
            </w:r>
            <w:proofErr w:type="spellEnd"/>
            <w:r w:rsidRPr="00956C8B"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230" w:type="dxa"/>
            <w:shd w:val="clear" w:color="auto" w:fill="FFFFFF" w:themeFill="background1"/>
          </w:tcPr>
          <w:p w:rsidR="00997825" w:rsidRDefault="00AF5ADF" w:rsidP="00256006">
            <w:pPr>
              <w:spacing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1.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প্রতিটি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বিদ্যালয়ে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এলাকাভিত্তিক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স্বাস্থ্যকমীদের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সাথে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যোগাযোগের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লিপিবদ্ধ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6570E6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="006570E6"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:rsidR="006570E6" w:rsidRPr="00956C8B" w:rsidRDefault="006570E6" w:rsidP="00256006">
            <w:pPr>
              <w:spacing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2.</w:t>
            </w:r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স্বাস্থ্য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কমপ্লেক্স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এর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সাথে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যোগাযোগের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নম্বর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লিপিবদ্ধ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="008841C7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="008841C7"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  <w:tr w:rsidR="00AF5ADF" w:rsidRPr="00956C8B" w:rsidTr="00956C8B">
        <w:tc>
          <w:tcPr>
            <w:tcW w:w="805" w:type="dxa"/>
            <w:shd w:val="clear" w:color="auto" w:fill="FFFFFF" w:themeFill="background1"/>
          </w:tcPr>
          <w:p w:rsidR="00AF5ADF" w:rsidRPr="00956C8B" w:rsidRDefault="00AF5ADF" w:rsidP="00256006">
            <w:pPr>
              <w:spacing w:after="0"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৫.০</w:t>
            </w:r>
          </w:p>
        </w:tc>
        <w:tc>
          <w:tcPr>
            <w:tcW w:w="4703" w:type="dxa"/>
            <w:shd w:val="clear" w:color="auto" w:fill="FFFFFF" w:themeFill="background1"/>
          </w:tcPr>
          <w:p w:rsidR="00AF5ADF" w:rsidRPr="00956C8B" w:rsidRDefault="00AF5ADF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অবহিতকরণ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প্রচারণা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সংক্ষেপঃ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যেমন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- কোভিড-১৯ এ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করনীয়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বর্জনীয়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বিষয়ক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বিভিন্ন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সভা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অংশ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গ্রহণকারীর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ধরণ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সভার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যোগাযোগের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মাধ্যম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গুগল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মিট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জুমমিটিং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/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কল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মেসেঞ্জার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4230" w:type="dxa"/>
            <w:shd w:val="clear" w:color="auto" w:fill="FFFFFF" w:themeFill="background1"/>
          </w:tcPr>
          <w:p w:rsidR="00AF5ADF" w:rsidRDefault="00AF5ADF" w:rsidP="001913E9">
            <w:pPr>
              <w:spacing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1.কোভিড19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করণীয়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বর্জনীয়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বিষয়ক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06টি 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সভা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গুগল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মিট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আয়োজন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যেখানে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অভিভাবক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শিক্ষক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অংশগ্রহণ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ছিলেন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:rsidR="00AF5ADF" w:rsidRPr="00956C8B" w:rsidRDefault="00AF5ADF" w:rsidP="001913E9">
            <w:pPr>
              <w:spacing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ফেসবুকের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ক্লাস্টার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গ্রুপে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সচেতনামূলক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প্রচারনা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চালানো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</w:p>
        </w:tc>
      </w:tr>
      <w:tr w:rsidR="00956C8B" w:rsidRPr="00956C8B" w:rsidTr="00956C8B"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৬.০</w:t>
            </w:r>
          </w:p>
        </w:tc>
        <w:tc>
          <w:tcPr>
            <w:tcW w:w="4703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  <w:cs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উপরোক্ত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সমূহ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বাস্তবায়নের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প্রয়োজনীয়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অর্থ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বরাদ্দ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বিষয়ক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তথ্যঃ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প্রতি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আনুমানিক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কেমন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অর্থ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বরাদ্দ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ছিলো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প্রয়োজন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অর্থের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উৎস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কী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ছিলো</w:t>
            </w:r>
            <w:proofErr w:type="spellEnd"/>
            <w:r w:rsidR="00CC40C9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4230" w:type="dxa"/>
            <w:shd w:val="clear" w:color="auto" w:fill="FFFFFF" w:themeFill="background1"/>
          </w:tcPr>
          <w:p w:rsidR="00956C8B" w:rsidRPr="00956C8B" w:rsidRDefault="001E0C1A" w:rsidP="00256006">
            <w:pPr>
              <w:spacing w:after="6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কোন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বরাদ্দ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ছিল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না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তবে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স্লিপ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অনুদান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থেকে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প্রয়োজনীয়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উপকরণ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ক্রয়ের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কথা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হয়েছিল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আনুমানিক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ব্যয়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প্রতি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10,000/-(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দশ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হাজার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) 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টাকা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</w:tbl>
    <w:p w:rsidR="00956C8B" w:rsidRPr="00956C8B" w:rsidRDefault="00956C8B" w:rsidP="00956C8B">
      <w:pPr>
        <w:shd w:val="clear" w:color="auto" w:fill="D9D9D9" w:themeFill="background1" w:themeFillShade="D9"/>
        <w:spacing w:before="240"/>
        <w:ind w:right="-360"/>
        <w:rPr>
          <w:rFonts w:ascii="NikoshBAN" w:hAnsi="NikoshBAN" w:cs="NikoshBAN"/>
          <w:b/>
          <w:bCs/>
          <w:sz w:val="26"/>
          <w:szCs w:val="26"/>
        </w:rPr>
      </w:pPr>
      <w:r w:rsidRPr="00956C8B">
        <w:rPr>
          <w:rFonts w:ascii="NikoshBAN" w:hAnsi="NikoshBAN" w:cs="NikoshBAN"/>
          <w:b/>
          <w:bCs/>
          <w:sz w:val="26"/>
          <w:szCs w:val="26"/>
        </w:rPr>
        <w:t xml:space="preserve">খ. </w:t>
      </w:r>
      <w:proofErr w:type="spellStart"/>
      <w:r w:rsidRPr="00956C8B">
        <w:rPr>
          <w:rFonts w:ascii="NikoshBAN" w:hAnsi="NikoshBAN" w:cs="NikoshBAN"/>
          <w:b/>
          <w:bCs/>
          <w:sz w:val="26"/>
          <w:szCs w:val="26"/>
        </w:rPr>
        <w:t>বিদ্যালয়</w:t>
      </w:r>
      <w:proofErr w:type="spellEnd"/>
      <w:r w:rsidR="00AF5ADF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956C8B">
        <w:rPr>
          <w:rFonts w:ascii="NikoshBAN" w:hAnsi="NikoshBAN" w:cs="NikoshBAN"/>
          <w:b/>
          <w:bCs/>
          <w:sz w:val="26"/>
          <w:szCs w:val="26"/>
        </w:rPr>
        <w:t>কার্যক্রম</w:t>
      </w:r>
      <w:proofErr w:type="spellEnd"/>
      <w:r w:rsidR="00AF5ADF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956C8B">
        <w:rPr>
          <w:rFonts w:ascii="NikoshBAN" w:hAnsi="NikoshBAN" w:cs="NikoshBAN"/>
          <w:b/>
          <w:bCs/>
          <w:sz w:val="26"/>
          <w:szCs w:val="26"/>
        </w:rPr>
        <w:t>চলাকালীন</w:t>
      </w:r>
      <w:proofErr w:type="spellEnd"/>
      <w:r w:rsidR="00AF5ADF">
        <w:rPr>
          <w:rFonts w:ascii="NikoshBAN" w:hAnsi="NikoshBAN" w:cs="NikoshBAN"/>
          <w:b/>
          <w:bCs/>
          <w:sz w:val="26"/>
          <w:szCs w:val="26"/>
        </w:rPr>
        <w:t xml:space="preserve"> </w:t>
      </w:r>
      <w:proofErr w:type="spellStart"/>
      <w:r w:rsidRPr="00956C8B">
        <w:rPr>
          <w:rFonts w:ascii="NikoshBAN" w:hAnsi="NikoshBAN" w:cs="NikoshBAN"/>
          <w:b/>
          <w:bCs/>
          <w:sz w:val="26"/>
          <w:szCs w:val="26"/>
        </w:rPr>
        <w:t>তথ্য</w:t>
      </w:r>
      <w:r w:rsidR="001E0C1A">
        <w:rPr>
          <w:rFonts w:ascii="NikoshBAN" w:hAnsi="NikoshBAN" w:cs="NikoshBAN"/>
          <w:b/>
          <w:bCs/>
          <w:sz w:val="26"/>
          <w:szCs w:val="26"/>
        </w:rPr>
        <w:t>পি</w:t>
      </w:r>
      <w:proofErr w:type="spellEnd"/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2880"/>
        <w:gridCol w:w="6053"/>
      </w:tblGrid>
      <w:tr w:rsidR="00956C8B" w:rsidRPr="00956C8B" w:rsidTr="00256006">
        <w:trPr>
          <w:trHeight w:val="593"/>
          <w:tblHeader/>
        </w:trPr>
        <w:tc>
          <w:tcPr>
            <w:tcW w:w="805" w:type="dxa"/>
            <w:shd w:val="clear" w:color="auto" w:fill="D9D9D9" w:themeFill="background1" w:themeFillShade="D9"/>
          </w:tcPr>
          <w:p w:rsidR="00956C8B" w:rsidRPr="00956C8B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</w:pP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>ক্রমিকনং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:rsidR="00956C8B" w:rsidRPr="00956C8B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color w:val="002060"/>
                <w:sz w:val="26"/>
                <w:szCs w:val="26"/>
                <w:lang w:bidi="bn-IN"/>
              </w:rPr>
            </w:pPr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cs/>
              </w:rPr>
              <w:t>নির্দে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</w:rPr>
              <w:t>শিকা</w:t>
            </w:r>
            <w:proofErr w:type="spellEnd"/>
            <w:r w:rsidR="006570E6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>(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>গাইড</w:t>
            </w:r>
            <w:proofErr w:type="spellEnd"/>
            <w:r w:rsidR="006570E6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>লাইন</w:t>
            </w:r>
            <w:proofErr w:type="spellEnd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  <w:t>)</w:t>
            </w:r>
          </w:p>
        </w:tc>
        <w:tc>
          <w:tcPr>
            <w:tcW w:w="6053" w:type="dxa"/>
            <w:shd w:val="clear" w:color="auto" w:fill="D9D9D9" w:themeFill="background1" w:themeFillShade="D9"/>
          </w:tcPr>
          <w:p w:rsidR="00956C8B" w:rsidRPr="00956C8B" w:rsidRDefault="00956C8B" w:rsidP="00256006">
            <w:pPr>
              <w:spacing w:after="0" w:line="240" w:lineRule="auto"/>
              <w:jc w:val="center"/>
              <w:rPr>
                <w:rFonts w:ascii="NikoshBAN" w:hAnsi="NikoshBAN" w:cs="NikoshBAN"/>
                <w:b/>
                <w:bCs/>
                <w:sz w:val="26"/>
                <w:szCs w:val="26"/>
                <w:lang w:bidi="hi-IN"/>
              </w:rPr>
            </w:pP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</w:rPr>
              <w:t>গৃহীত</w:t>
            </w:r>
            <w:proofErr w:type="spellEnd"/>
            <w:r w:rsidR="006570E6">
              <w:rPr>
                <w:rFonts w:ascii="NikoshBAN" w:hAnsi="NikoshBAN" w:cs="NikoshB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b/>
                <w:bCs/>
                <w:sz w:val="26"/>
                <w:szCs w:val="26"/>
              </w:rPr>
              <w:t>কার্যক্রম</w:t>
            </w:r>
            <w:proofErr w:type="spellEnd"/>
          </w:p>
        </w:tc>
      </w:tr>
      <w:tr w:rsidR="00956C8B" w:rsidRPr="00956C8B" w:rsidTr="0025600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০১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rPr>
                <w:rFonts w:ascii="NikoshBAN" w:hAnsi="NikoshBAN" w:cs="NikoshBAN"/>
                <w:sz w:val="26"/>
                <w:szCs w:val="26"/>
                <w:cs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ইনফ্রারেড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নন-কন্টাক্টথা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র্মোমিটার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আছে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এমন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:rsidR="00956C8B" w:rsidRPr="00956C8B" w:rsidRDefault="00956C8B" w:rsidP="0025600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6"/>
                <w:szCs w:val="26"/>
              </w:rPr>
            </w:pPr>
          </w:p>
          <w:p w:rsidR="00956C8B" w:rsidRPr="00956C8B" w:rsidRDefault="008260F5" w:rsidP="0025600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187</w:t>
            </w:r>
          </w:p>
        </w:tc>
      </w:tr>
      <w:tr w:rsidR="00956C8B" w:rsidRPr="00956C8B" w:rsidTr="0025600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০২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চালুর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উপজেলায়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কোভিডে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আক্রান্ত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শিক্ষকের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আনুমানিক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:rsidR="00956C8B" w:rsidRPr="00956C8B" w:rsidRDefault="005E4489" w:rsidP="0025600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24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  <w:tr w:rsidR="00956C8B" w:rsidRPr="00956C8B" w:rsidTr="0025600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০৩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চালুর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উপজেলায়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কোভিডে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আক্রান্ত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শিক্ষার্থীর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আনুমানিক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সংখ্যা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:rsidR="00956C8B" w:rsidRPr="00956C8B" w:rsidRDefault="005E4489" w:rsidP="00256006">
            <w:pPr>
              <w:pStyle w:val="ListParagraph"/>
              <w:spacing w:after="0" w:line="240" w:lineRule="auto"/>
              <w:ind w:left="0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জন</w:t>
            </w:r>
            <w:proofErr w:type="spellEnd"/>
          </w:p>
        </w:tc>
      </w:tr>
      <w:tr w:rsidR="00956C8B" w:rsidRPr="00956C8B" w:rsidTr="00256006">
        <w:trPr>
          <w:trHeight w:val="593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০৪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চালু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অবস্থায়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বিভিন্ন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সারসংক্ষেপঃ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যেমন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-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সারিবদ্ধভাবে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প্রবেশের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প্রবেশের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সময়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ইনফ্রারেড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নন-কন্টাক্টথার্মোমিটার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দিয়ে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তাপমাত্রাদেখা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শিক্ষক-</w:t>
            </w:r>
            <w:r w:rsidRPr="00956C8B">
              <w:rPr>
                <w:rFonts w:ascii="NikoshBAN" w:hAnsi="NikoshBAN" w:cs="NikoshBAN"/>
                <w:sz w:val="26"/>
                <w:szCs w:val="26"/>
              </w:rPr>
              <w:lastRenderedPageBreak/>
              <w:t>শিক্ষার্থীর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মাস্ক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পরা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নিশ্চিত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করার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জন্য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পদক্ষেপ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কেউ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অসুস্থ্য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হলে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5E4489" w:rsidRDefault="005E4489" w:rsidP="005E4489">
            <w:pPr>
              <w:ind w:firstLine="5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  <w:lastRenderedPageBreak/>
              <w:t xml:space="preserve">1.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সারিবদ্ধভাবে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প্রবেশের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। </w:t>
            </w:r>
          </w:p>
          <w:p w:rsidR="005E4489" w:rsidRDefault="005E4489" w:rsidP="005E4489">
            <w:pPr>
              <w:ind w:firstLine="5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2. </w:t>
            </w: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প্রবেশের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সময়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ইনফ্রারেড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থার্মোমিটার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দিয়ে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তাপমাত্রা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যাচাই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হযেছে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:rsidR="00956C8B" w:rsidRPr="00956C8B" w:rsidRDefault="005E4489" w:rsidP="005E4489">
            <w:pPr>
              <w:ind w:firstLine="5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>3.</w:t>
            </w:r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শিক্ষক-শিক্ষার্থীর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মাস্ক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ক্রয়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ইউএসআইডি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প্রদত্ত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মাস্ক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স্যানিটাইজার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ব্যবহার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নিশ্চিত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  <w:tr w:rsidR="00956C8B" w:rsidRPr="00956C8B" w:rsidTr="00256006">
        <w:trPr>
          <w:trHeight w:val="548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lastRenderedPageBreak/>
              <w:t>০৫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শ্রেণী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পরিচালনায়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বিভিন্ন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পদক্ষেপের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সংক্ষেপঃ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যেমন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-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কোন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দিন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কোন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শ্রণীর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ক্লাশ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হবে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সেই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পরিকল্পনা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প্রনয়ন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একই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দিনে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দুইয়ের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অধিক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শ্রেণীর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না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রাখা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শিফট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ব্যবস্থাপনা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ইত্যাদি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  <w:tc>
          <w:tcPr>
            <w:tcW w:w="6053" w:type="dxa"/>
            <w:shd w:val="clear" w:color="auto" w:fill="FFFFFF" w:themeFill="background1"/>
          </w:tcPr>
          <w:p w:rsidR="00956C8B" w:rsidRDefault="003026BA" w:rsidP="000C62FB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1.প্রাথমিক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অধিদপ্তর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প্রদত্ত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ব্লেন্ডেড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শ্রেণি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রুটিন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সবরাহ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:rsidR="003026BA" w:rsidRPr="00956C8B" w:rsidRDefault="003026BA" w:rsidP="000C62FB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শারীরিক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দূরত্ব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বজায়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রেখে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পাঠদানের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ব্যবস্থা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  <w:tr w:rsidR="00956C8B" w:rsidRPr="00956C8B" w:rsidTr="00256006">
        <w:trPr>
          <w:trHeight w:val="1727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০৬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শ্রেণী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বাইরেও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কর্তৃক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গৃহীত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বিভিন্ন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পদক্ষেপের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সংক্ষেপঃ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যেমনঃ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গুগলমিটে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হোয়াট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সএপে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ফেসবুক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লাইভে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ক্লাশ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পরিচালনা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সংসদ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টিভির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মনিটরিং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হোমভিজিট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ওয়ার্ক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শিট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বিতরণই</w:t>
            </w:r>
            <w:proofErr w:type="spellEnd"/>
            <w:r w:rsidR="003F4424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ত্যাদি</w:t>
            </w:r>
            <w:proofErr w:type="spellEnd"/>
            <w:r w:rsidRPr="00956C8B">
              <w:rPr>
                <w:rFonts w:ascii="NikoshBAN" w:hAnsi="NikoshBAN" w:cs="NikoshBAN"/>
                <w:sz w:val="26"/>
                <w:szCs w:val="26"/>
              </w:rPr>
              <w:t>/</w:t>
            </w:r>
          </w:p>
        </w:tc>
        <w:tc>
          <w:tcPr>
            <w:tcW w:w="6053" w:type="dxa"/>
            <w:shd w:val="clear" w:color="auto" w:fill="FFFFFF" w:themeFill="background1"/>
          </w:tcPr>
          <w:p w:rsidR="00956C8B" w:rsidRDefault="007D4EE7" w:rsidP="007D4EE7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1.হোমভিজিট,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ওয়ার্ক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শিট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বিতরণ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পাড়াভিত্তিক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অফলাইন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ক্লাশ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মাধ্যমে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পাঠদান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অব্যহত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রাখা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  <w:p w:rsidR="007D4EE7" w:rsidRPr="00956C8B" w:rsidRDefault="007D4EE7" w:rsidP="007D4EE7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সংসদ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টেলিভিশন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বাংলাদেশ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বেতার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(“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ঘরে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বসে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শিখি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” )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উপজেলা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প্লাটফরম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স্কুল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এবং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জেলা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অনলাইন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স্কুল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এর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পরিচালিত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পাঠদান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শিশুদের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দেখতে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উৎসাহিত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করা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6"/>
                <w:szCs w:val="26"/>
              </w:rPr>
              <w:t>হয়েছে</w:t>
            </w:r>
            <w:proofErr w:type="spellEnd"/>
            <w:r>
              <w:rPr>
                <w:rFonts w:ascii="NikoshBAN" w:hAnsi="NikoshBAN" w:cs="NikoshBAN"/>
                <w:sz w:val="26"/>
                <w:szCs w:val="26"/>
              </w:rPr>
              <w:t>।</w:t>
            </w:r>
          </w:p>
        </w:tc>
      </w:tr>
      <w:tr w:rsidR="00956C8B" w:rsidRPr="00956C8B" w:rsidTr="00256006">
        <w:trPr>
          <w:trHeight w:val="980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০৭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কোভিড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পরবর্তী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কার্যক্রম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পরিচালনায়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বিদ্যালয়যে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সব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সমস্যায়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পড়েছে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তার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সংক্ষেপঃ</w:t>
            </w:r>
            <w:proofErr w:type="spellEnd"/>
          </w:p>
        </w:tc>
        <w:tc>
          <w:tcPr>
            <w:tcW w:w="6053" w:type="dxa"/>
            <w:shd w:val="clear" w:color="auto" w:fill="FFFFFF" w:themeFill="background1"/>
          </w:tcPr>
          <w:p w:rsidR="00956C8B" w:rsidRPr="005F4FD1" w:rsidRDefault="007D4EE7" w:rsidP="005F4FD1">
            <w:pPr>
              <w:pStyle w:val="ListParagraph"/>
              <w:ind w:left="360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1. </w:t>
            </w:r>
            <w:proofErr w:type="spellStart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শিক্ষার্থীদের</w:t>
            </w:r>
            <w:proofErr w:type="spellEnd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মধ্যে</w:t>
            </w:r>
            <w:proofErr w:type="spellEnd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ভীতি</w:t>
            </w:r>
            <w:proofErr w:type="spellEnd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কাজ</w:t>
            </w:r>
            <w:proofErr w:type="spellEnd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="006E0D93"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করত</w:t>
            </w:r>
            <w:proofErr w:type="spellEnd"/>
          </w:p>
          <w:p w:rsidR="006E0D93" w:rsidRPr="005F4FD1" w:rsidRDefault="006E0D93" w:rsidP="005F4FD1">
            <w:pPr>
              <w:pStyle w:val="ListParagraph"/>
              <w:ind w:left="360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2.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শিক্ষকদের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বিদ্যালয়ে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আগমন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ও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প্রস্থানে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অনিয়ম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পাওয়া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যায়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</w:p>
          <w:p w:rsidR="006E0D93" w:rsidRPr="005F4FD1" w:rsidRDefault="006E0D93" w:rsidP="005F4FD1">
            <w:pPr>
              <w:pStyle w:val="ListParagraph"/>
              <w:ind w:left="360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3.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শিক্ষার্থীদের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রিডিং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পড়ার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অগ্রগতি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সন্তোষজনক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নয়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  <w:p w:rsidR="00154EC1" w:rsidRPr="007D4EE7" w:rsidRDefault="00154EC1" w:rsidP="005F4FD1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Cs/>
                <w:sz w:val="26"/>
                <w:szCs w:val="26"/>
              </w:rPr>
            </w:pPr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4.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স্বাস্থ্যবিধি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অভ্যাসে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পরিণত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চ্যালেঞ্জ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ছিল</w:t>
            </w:r>
            <w:proofErr w:type="spellEnd"/>
            <w:r w:rsidRPr="005F4FD1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</w:tc>
      </w:tr>
      <w:tr w:rsidR="00956C8B" w:rsidRPr="00956C8B" w:rsidTr="00256006">
        <w:trPr>
          <w:trHeight w:val="692"/>
        </w:trPr>
        <w:tc>
          <w:tcPr>
            <w:tcW w:w="805" w:type="dxa"/>
            <w:shd w:val="clear" w:color="auto" w:fill="FFFFFF" w:themeFill="background1"/>
          </w:tcPr>
          <w:p w:rsidR="00956C8B" w:rsidRPr="00956C8B" w:rsidRDefault="00956C8B" w:rsidP="00256006">
            <w:pPr>
              <w:spacing w:line="240" w:lineRule="auto"/>
              <w:jc w:val="both"/>
              <w:rPr>
                <w:rFonts w:ascii="NikoshBAN" w:hAnsi="NikoshBAN" w:cs="NikoshBAN"/>
                <w:sz w:val="26"/>
                <w:szCs w:val="26"/>
                <w:lang w:bidi="hi-IN"/>
              </w:rPr>
            </w:pPr>
            <w:r w:rsidRPr="00956C8B">
              <w:rPr>
                <w:rFonts w:ascii="NikoshBAN" w:hAnsi="NikoshBAN" w:cs="NikoshBAN"/>
                <w:sz w:val="26"/>
                <w:szCs w:val="26"/>
                <w:lang w:bidi="hi-IN"/>
              </w:rPr>
              <w:t>০৮</w:t>
            </w:r>
          </w:p>
        </w:tc>
        <w:tc>
          <w:tcPr>
            <w:tcW w:w="2880" w:type="dxa"/>
            <w:shd w:val="clear" w:color="auto" w:fill="FFFFFF" w:themeFill="background1"/>
          </w:tcPr>
          <w:p w:rsidR="00956C8B" w:rsidRPr="00956C8B" w:rsidRDefault="00956C8B" w:rsidP="00256006">
            <w:pPr>
              <w:spacing w:after="160" w:line="259" w:lineRule="auto"/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যেভাবে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বিদ্যালয়সমূহ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উপরোক্ত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সমস্যার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সমাধান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করেছে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তার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সার</w:t>
            </w:r>
            <w:proofErr w:type="spellEnd"/>
            <w:r w:rsidR="003821CC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proofErr w:type="spellStart"/>
            <w:r w:rsidRPr="00956C8B">
              <w:rPr>
                <w:rFonts w:ascii="NikoshBAN" w:hAnsi="NikoshBAN" w:cs="NikoshBAN"/>
                <w:sz w:val="26"/>
                <w:szCs w:val="26"/>
              </w:rPr>
              <w:t>সংক্ষেপঃ</w:t>
            </w:r>
            <w:proofErr w:type="spellEnd"/>
          </w:p>
          <w:p w:rsidR="00956C8B" w:rsidRPr="00956C8B" w:rsidRDefault="00B53CF7" w:rsidP="00256006">
            <w:pPr>
              <w:spacing w:after="160" w:line="259" w:lineRule="auto"/>
              <w:jc w:val="both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</w:rPr>
              <w:t xml:space="preserve">       </w:t>
            </w:r>
          </w:p>
        </w:tc>
        <w:tc>
          <w:tcPr>
            <w:tcW w:w="6053" w:type="dxa"/>
            <w:shd w:val="clear" w:color="auto" w:fill="FFFFFF" w:themeFill="background1"/>
          </w:tcPr>
          <w:p w:rsidR="00956C8B" w:rsidRPr="00A50B5F" w:rsidRDefault="00A50B5F" w:rsidP="00A50B5F">
            <w:pPr>
              <w:pStyle w:val="ListParagraph"/>
              <w:ind w:left="360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1.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নিয়মিত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এসএমসি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সভা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মা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সমাবেশ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,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পিটিএ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সভা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ও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অভিভাবক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সমাবেশ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আয়োজন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করে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সচেতনাতা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বৃদ্ধি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হয়েছে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  <w:p w:rsidR="00A50B5F" w:rsidRPr="00A50B5F" w:rsidRDefault="00A50B5F" w:rsidP="00A50B5F">
            <w:pPr>
              <w:pStyle w:val="ListParagraph"/>
              <w:ind w:left="360"/>
              <w:rPr>
                <w:rFonts w:ascii="NikoshBAN" w:hAnsi="NikoshBAN" w:cs="NikoshBAN"/>
                <w:bCs/>
                <w:iCs/>
                <w:sz w:val="26"/>
                <w:szCs w:val="26"/>
              </w:rPr>
            </w:pPr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2.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শিক্ষকদের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আন্তরিকতা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বাড়িয়ে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শিক্ষার্থীদের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শিখন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ঘাটতি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পূরণ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করার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চেষ্টা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হয়েছে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  <w:p w:rsidR="00A50B5F" w:rsidRPr="00956C8B" w:rsidRDefault="00A50B5F" w:rsidP="00A50B5F">
            <w:pPr>
              <w:pStyle w:val="ListParagraph"/>
              <w:ind w:left="360"/>
              <w:rPr>
                <w:rFonts w:ascii="NikoshBAN" w:hAnsi="NikoshBAN" w:cs="NikoshBAN"/>
                <w:b/>
                <w:bCs/>
                <w:i/>
                <w:iCs/>
                <w:sz w:val="26"/>
                <w:szCs w:val="26"/>
              </w:rPr>
            </w:pPr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3.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স্লিপ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ও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স্থানীয়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অনুদানের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সমন্বয়ে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প্রয়োজনীয়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স্বাস্থ্য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সামগ্রী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এবং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শিক্ষা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উপকরণ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ক্রয়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করা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হয়েছে</w:t>
            </w:r>
            <w:proofErr w:type="spellEnd"/>
            <w:r w:rsidRPr="00A50B5F">
              <w:rPr>
                <w:rFonts w:ascii="NikoshBAN" w:hAnsi="NikoshBAN" w:cs="NikoshBAN"/>
                <w:bCs/>
                <w:iCs/>
                <w:sz w:val="26"/>
                <w:szCs w:val="26"/>
              </w:rPr>
              <w:t>।</w:t>
            </w:r>
          </w:p>
        </w:tc>
      </w:tr>
    </w:tbl>
    <w:p w:rsidR="00956C8B" w:rsidRPr="00956C8B" w:rsidRDefault="00956C8B" w:rsidP="00956C8B">
      <w:pPr>
        <w:rPr>
          <w:rFonts w:ascii="SutonnyMJ" w:hAnsi="SutonnyMJ"/>
          <w:sz w:val="26"/>
          <w:szCs w:val="26"/>
        </w:rPr>
      </w:pPr>
    </w:p>
    <w:p w:rsidR="00956C8B" w:rsidRDefault="00956C8B" w:rsidP="00956C8B">
      <w:pPr>
        <w:jc w:val="center"/>
        <w:rPr>
          <w:rFonts w:ascii="NikoshBAN" w:hAnsi="NikoshBAN" w:cs="NikoshBAN"/>
          <w:sz w:val="26"/>
          <w:szCs w:val="26"/>
        </w:rPr>
      </w:pPr>
    </w:p>
    <w:p w:rsidR="00C2728E" w:rsidRPr="00956C8B" w:rsidRDefault="00C2728E" w:rsidP="00956C8B">
      <w:pPr>
        <w:jc w:val="center"/>
        <w:rPr>
          <w:rFonts w:ascii="NikoshBAN" w:hAnsi="NikoshBAN" w:cs="NikoshBAN"/>
          <w:sz w:val="26"/>
          <w:szCs w:val="26"/>
        </w:rPr>
      </w:pPr>
    </w:p>
    <w:p w:rsidR="00956C8B" w:rsidRPr="00956C8B" w:rsidRDefault="00956C8B" w:rsidP="00956C8B">
      <w:pPr>
        <w:spacing w:after="0" w:line="240" w:lineRule="auto"/>
        <w:jc w:val="right"/>
        <w:rPr>
          <w:rFonts w:ascii="NikoshBAN" w:hAnsi="NikoshBAN" w:cs="NikoshBAN"/>
          <w:sz w:val="26"/>
          <w:szCs w:val="26"/>
        </w:rPr>
      </w:pPr>
      <w:proofErr w:type="spellStart"/>
      <w:r w:rsidRPr="00956C8B">
        <w:rPr>
          <w:rFonts w:ascii="NikoshBAN" w:hAnsi="NikoshBAN" w:cs="NikoshBAN"/>
          <w:sz w:val="26"/>
          <w:szCs w:val="26"/>
        </w:rPr>
        <w:t>উপজেলা</w:t>
      </w:r>
      <w:proofErr w:type="spellEnd"/>
      <w:r w:rsidRPr="00956C8B">
        <w:rPr>
          <w:rFonts w:ascii="NikoshBAN" w:hAnsi="NikoshBAN" w:cs="NikoshBAN"/>
          <w:sz w:val="26"/>
          <w:szCs w:val="26"/>
        </w:rPr>
        <w:t>/</w:t>
      </w:r>
      <w:proofErr w:type="spellStart"/>
      <w:r w:rsidRPr="00956C8B">
        <w:rPr>
          <w:rFonts w:ascii="NikoshBAN" w:hAnsi="NikoshBAN" w:cs="NikoshBAN"/>
          <w:sz w:val="26"/>
          <w:szCs w:val="26"/>
        </w:rPr>
        <w:t>থানা</w:t>
      </w:r>
      <w:proofErr w:type="spellEnd"/>
      <w:r w:rsidR="00B53CF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956C8B">
        <w:rPr>
          <w:rFonts w:ascii="NikoshBAN" w:hAnsi="NikoshBAN" w:cs="NikoshBAN"/>
          <w:sz w:val="26"/>
          <w:szCs w:val="26"/>
        </w:rPr>
        <w:t>শিক্ষা</w:t>
      </w:r>
      <w:proofErr w:type="spellEnd"/>
      <w:r w:rsidR="00B53CF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956C8B">
        <w:rPr>
          <w:rFonts w:ascii="NikoshBAN" w:hAnsi="NikoshBAN" w:cs="NikoshBAN"/>
          <w:sz w:val="26"/>
          <w:szCs w:val="26"/>
        </w:rPr>
        <w:t>অফিসারের</w:t>
      </w:r>
      <w:proofErr w:type="spellEnd"/>
    </w:p>
    <w:p w:rsidR="00956C8B" w:rsidRPr="00956C8B" w:rsidRDefault="00956C8B" w:rsidP="00956C8B">
      <w:pPr>
        <w:spacing w:after="0" w:line="240" w:lineRule="auto"/>
        <w:jc w:val="right"/>
        <w:rPr>
          <w:rFonts w:ascii="SutonnyMJ" w:hAnsi="SutonnyMJ"/>
          <w:sz w:val="26"/>
          <w:szCs w:val="26"/>
        </w:rPr>
      </w:pPr>
      <w:proofErr w:type="spellStart"/>
      <w:r w:rsidRPr="00956C8B">
        <w:rPr>
          <w:rFonts w:ascii="NikoshBAN" w:hAnsi="NikoshBAN" w:cs="NikoshBAN"/>
          <w:sz w:val="26"/>
          <w:szCs w:val="26"/>
        </w:rPr>
        <w:t>স্বাক্ষর</w:t>
      </w:r>
      <w:proofErr w:type="spellEnd"/>
      <w:r w:rsidRPr="00956C8B">
        <w:rPr>
          <w:rFonts w:ascii="NikoshBAN" w:hAnsi="NikoshBAN" w:cs="NikoshBAN"/>
          <w:sz w:val="26"/>
          <w:szCs w:val="26"/>
        </w:rPr>
        <w:t xml:space="preserve"> ও </w:t>
      </w:r>
      <w:proofErr w:type="spellStart"/>
      <w:r w:rsidRPr="00956C8B">
        <w:rPr>
          <w:rFonts w:ascii="NikoshBAN" w:hAnsi="NikoshBAN" w:cs="NikoshBAN"/>
          <w:sz w:val="26"/>
          <w:szCs w:val="26"/>
        </w:rPr>
        <w:t>সিল</w:t>
      </w:r>
      <w:proofErr w:type="spellEnd"/>
    </w:p>
    <w:p w:rsidR="00956C8B" w:rsidRDefault="00956C8B"/>
    <w:sectPr w:rsidR="00956C8B" w:rsidSect="0087567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56C8B"/>
    <w:rsid w:val="000C62FB"/>
    <w:rsid w:val="001547F7"/>
    <w:rsid w:val="00154EC1"/>
    <w:rsid w:val="00174BCB"/>
    <w:rsid w:val="001E0C1A"/>
    <w:rsid w:val="00220C9A"/>
    <w:rsid w:val="0024094B"/>
    <w:rsid w:val="003026BA"/>
    <w:rsid w:val="003821CC"/>
    <w:rsid w:val="003F4424"/>
    <w:rsid w:val="003F7106"/>
    <w:rsid w:val="0053201D"/>
    <w:rsid w:val="005E4489"/>
    <w:rsid w:val="005F4FD1"/>
    <w:rsid w:val="00653291"/>
    <w:rsid w:val="006570E6"/>
    <w:rsid w:val="006E0D93"/>
    <w:rsid w:val="00783B0B"/>
    <w:rsid w:val="007D4EE7"/>
    <w:rsid w:val="00810A6B"/>
    <w:rsid w:val="008260F5"/>
    <w:rsid w:val="00872B05"/>
    <w:rsid w:val="00875671"/>
    <w:rsid w:val="008841C7"/>
    <w:rsid w:val="008B6E85"/>
    <w:rsid w:val="00956C8B"/>
    <w:rsid w:val="00997825"/>
    <w:rsid w:val="009A22CE"/>
    <w:rsid w:val="009B30A4"/>
    <w:rsid w:val="009F511B"/>
    <w:rsid w:val="00A50B5F"/>
    <w:rsid w:val="00AF5ADF"/>
    <w:rsid w:val="00B122F0"/>
    <w:rsid w:val="00B53CF7"/>
    <w:rsid w:val="00C2728E"/>
    <w:rsid w:val="00C96B34"/>
    <w:rsid w:val="00CC40C9"/>
    <w:rsid w:val="00CF5F83"/>
    <w:rsid w:val="00D13E93"/>
    <w:rsid w:val="00D734A7"/>
    <w:rsid w:val="00F9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C8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C8B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56</cp:revision>
  <cp:lastPrinted>2022-08-15T04:41:00Z</cp:lastPrinted>
  <dcterms:created xsi:type="dcterms:W3CDTF">2022-08-14T04:50:00Z</dcterms:created>
  <dcterms:modified xsi:type="dcterms:W3CDTF">2022-08-15T04:42:00Z</dcterms:modified>
</cp:coreProperties>
</file>